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193D2" w14:textId="77777777" w:rsidR="00895942" w:rsidRDefault="00A34080" w:rsidP="007C38AB">
      <w:pPr>
        <w:pStyle w:val="1"/>
        <w:spacing w:after="0" w:line="264" w:lineRule="auto"/>
      </w:pPr>
      <w:r>
        <w:t>Обгрунтування технічних та якісних характеристик предмета закупівлі, розміру</w:t>
      </w:r>
      <w:r>
        <w:br/>
        <w:t>бюджетного призначення,очікуваної вартості предмета закупівлі</w:t>
      </w:r>
      <w:r>
        <w:br/>
        <w:t>(відповідно до пункту 41 постанови Кабінету Міністрів України від 11.10.2016 №710</w:t>
      </w:r>
      <w:r>
        <w:br/>
        <w:t>«Про ефективне використання державних коштів» (зі змінами))</w:t>
      </w:r>
    </w:p>
    <w:tbl>
      <w:tblPr>
        <w:tblOverlap w:val="never"/>
        <w:tblW w:w="0" w:type="auto"/>
        <w:jc w:val="center"/>
        <w:tblLayout w:type="fixed"/>
        <w:tblCellMar>
          <w:left w:w="10" w:type="dxa"/>
          <w:right w:w="10" w:type="dxa"/>
        </w:tblCellMar>
        <w:tblLook w:val="0000" w:firstRow="0" w:lastRow="0" w:firstColumn="0" w:lastColumn="0" w:noHBand="0" w:noVBand="0"/>
      </w:tblPr>
      <w:tblGrid>
        <w:gridCol w:w="998"/>
        <w:gridCol w:w="3120"/>
        <w:gridCol w:w="5395"/>
      </w:tblGrid>
      <w:tr w:rsidR="00895942" w14:paraId="5BCBC3B7" w14:textId="77777777" w:rsidTr="007C38AB">
        <w:trPr>
          <w:trHeight w:hRule="exact" w:val="2625"/>
          <w:jc w:val="center"/>
        </w:trPr>
        <w:tc>
          <w:tcPr>
            <w:tcW w:w="998" w:type="dxa"/>
            <w:tcBorders>
              <w:top w:val="single" w:sz="4" w:space="0" w:color="auto"/>
              <w:left w:val="single" w:sz="4" w:space="0" w:color="auto"/>
            </w:tcBorders>
            <w:shd w:val="clear" w:color="auto" w:fill="FFFFFF"/>
          </w:tcPr>
          <w:p w14:paraId="105099D0" w14:textId="77777777" w:rsidR="00895942" w:rsidRDefault="00A34080" w:rsidP="007C38AB">
            <w:pPr>
              <w:pStyle w:val="a5"/>
            </w:pPr>
            <w:r>
              <w:rPr>
                <w:b/>
                <w:bCs/>
              </w:rPr>
              <w:t>1</w:t>
            </w:r>
          </w:p>
        </w:tc>
        <w:tc>
          <w:tcPr>
            <w:tcW w:w="3120" w:type="dxa"/>
            <w:tcBorders>
              <w:top w:val="single" w:sz="4" w:space="0" w:color="auto"/>
              <w:left w:val="single" w:sz="4" w:space="0" w:color="auto"/>
            </w:tcBorders>
            <w:shd w:val="clear" w:color="auto" w:fill="FFFFFF"/>
            <w:vAlign w:val="bottom"/>
          </w:tcPr>
          <w:p w14:paraId="7F296EB7" w14:textId="77777777" w:rsidR="00895942" w:rsidRDefault="00157AE4" w:rsidP="007C38AB">
            <w:pPr>
              <w:pStyle w:val="a5"/>
            </w:pPr>
            <w:r>
              <w:t>Найменування, місцезнахо</w:t>
            </w:r>
            <w:r w:rsidR="00A34080">
              <w:t>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p>
        </w:tc>
        <w:tc>
          <w:tcPr>
            <w:tcW w:w="5395" w:type="dxa"/>
            <w:tcBorders>
              <w:top w:val="single" w:sz="4" w:space="0" w:color="auto"/>
              <w:left w:val="single" w:sz="4" w:space="0" w:color="auto"/>
              <w:right w:val="single" w:sz="4" w:space="0" w:color="auto"/>
            </w:tcBorders>
            <w:shd w:val="clear" w:color="auto" w:fill="FFFFFF"/>
            <w:vAlign w:val="bottom"/>
          </w:tcPr>
          <w:p w14:paraId="73895E7C" w14:textId="77777777" w:rsidR="00895942" w:rsidRDefault="00A34080" w:rsidP="007C38AB">
            <w:pPr>
              <w:pStyle w:val="a5"/>
              <w:tabs>
                <w:tab w:val="left" w:pos="3701"/>
              </w:tabs>
            </w:pPr>
            <w:r>
              <w:t>Відділ освіти Татарбунарської</w:t>
            </w:r>
            <w:r>
              <w:tab/>
              <w:t>міської ради,</w:t>
            </w:r>
          </w:p>
          <w:p w14:paraId="77FAAC8F" w14:textId="77777777" w:rsidR="00895942" w:rsidRDefault="00A34080" w:rsidP="007C38AB">
            <w:pPr>
              <w:pStyle w:val="a5"/>
              <w:tabs>
                <w:tab w:val="left" w:pos="994"/>
                <w:tab w:val="left" w:pos="2218"/>
                <w:tab w:val="left" w:pos="3408"/>
                <w:tab w:val="left" w:pos="4594"/>
              </w:tabs>
            </w:pPr>
            <w:r>
              <w:t>68100,</w:t>
            </w:r>
            <w:r>
              <w:tab/>
              <w:t>Україна,</w:t>
            </w:r>
            <w:r>
              <w:tab/>
              <w:t>Одеська</w:t>
            </w:r>
            <w:r>
              <w:tab/>
              <w:t>область,</w:t>
            </w:r>
            <w:r>
              <w:tab/>
              <w:t>місто</w:t>
            </w:r>
          </w:p>
          <w:p w14:paraId="66BAF158" w14:textId="77777777" w:rsidR="006E0CB8" w:rsidRDefault="00A34080" w:rsidP="007C38AB">
            <w:pPr>
              <w:pStyle w:val="a5"/>
              <w:tabs>
                <w:tab w:val="left" w:pos="1070"/>
                <w:tab w:val="left" w:pos="2496"/>
                <w:tab w:val="left" w:pos="4570"/>
              </w:tabs>
              <w:rPr>
                <w:lang w:val="ru-RU"/>
              </w:rPr>
            </w:pPr>
            <w:r>
              <w:t>Татарбунари,</w:t>
            </w:r>
            <w:r w:rsidR="006E0CB8" w:rsidRPr="006E0CB8">
              <w:t xml:space="preserve"> </w:t>
            </w:r>
            <w:r>
              <w:t>вул. 23 Серпня,</w:t>
            </w:r>
            <w:r w:rsidR="006E0CB8" w:rsidRPr="006E0CB8">
              <w:t xml:space="preserve"> </w:t>
            </w:r>
            <w:r>
              <w:t xml:space="preserve">буд 50, </w:t>
            </w:r>
          </w:p>
          <w:p w14:paraId="2CC99F80" w14:textId="77777777" w:rsidR="00253249" w:rsidRDefault="00A34080" w:rsidP="007C38AB">
            <w:pPr>
              <w:pStyle w:val="a5"/>
              <w:tabs>
                <w:tab w:val="left" w:pos="1070"/>
                <w:tab w:val="left" w:pos="2496"/>
                <w:tab w:val="left" w:pos="4570"/>
              </w:tabs>
              <w:rPr>
                <w:lang w:val="ru-RU"/>
              </w:rPr>
            </w:pPr>
            <w:r>
              <w:t xml:space="preserve">код за ЄДРПОУ44023630, </w:t>
            </w:r>
          </w:p>
          <w:p w14:paraId="4DF8C5DE" w14:textId="77777777" w:rsidR="00895942" w:rsidRDefault="00A34080" w:rsidP="007C38AB">
            <w:pPr>
              <w:pStyle w:val="a5"/>
              <w:tabs>
                <w:tab w:val="left" w:pos="1070"/>
                <w:tab w:val="left" w:pos="2496"/>
                <w:tab w:val="left" w:pos="4570"/>
              </w:tabs>
            </w:pPr>
            <w:r>
              <w:t>підприємства, установи, організації, зазначені у пункті 3частини першої статті 2 Закону України «Про публічні зак</w:t>
            </w:r>
            <w:r w:rsidR="006E0CB8">
              <w:t>упівлі» (Орган державної влади,</w:t>
            </w:r>
            <w:r w:rsidR="006E0CB8">
              <w:rPr>
                <w:lang w:val="ru-RU"/>
              </w:rPr>
              <w:t xml:space="preserve"> </w:t>
            </w:r>
            <w:r w:rsidR="006E0CB8">
              <w:t>місцевого</w:t>
            </w:r>
            <w:r w:rsidR="006E0CB8">
              <w:rPr>
                <w:lang w:val="ru-RU"/>
              </w:rPr>
              <w:t xml:space="preserve"> </w:t>
            </w:r>
            <w:r>
              <w:t>сам</w:t>
            </w:r>
            <w:r w:rsidR="006E0CB8">
              <w:t>оврядування</w:t>
            </w:r>
            <w:r w:rsidR="006E0CB8">
              <w:rPr>
                <w:lang w:val="ru-RU"/>
              </w:rPr>
              <w:t xml:space="preserve"> </w:t>
            </w:r>
            <w:r>
              <w:t>або</w:t>
            </w:r>
            <w:r w:rsidR="006E0CB8">
              <w:rPr>
                <w:lang w:val="ru-RU"/>
              </w:rPr>
              <w:t xml:space="preserve"> </w:t>
            </w:r>
            <w:r>
              <w:t>правоохоронний орган)</w:t>
            </w:r>
          </w:p>
        </w:tc>
      </w:tr>
      <w:tr w:rsidR="00895942" w14:paraId="4DA38835" w14:textId="77777777" w:rsidTr="007C38AB">
        <w:trPr>
          <w:trHeight w:hRule="exact" w:val="1697"/>
          <w:jc w:val="center"/>
        </w:trPr>
        <w:tc>
          <w:tcPr>
            <w:tcW w:w="998" w:type="dxa"/>
            <w:tcBorders>
              <w:top w:val="single" w:sz="4" w:space="0" w:color="auto"/>
              <w:left w:val="single" w:sz="4" w:space="0" w:color="auto"/>
            </w:tcBorders>
            <w:shd w:val="clear" w:color="auto" w:fill="FFFFFF"/>
          </w:tcPr>
          <w:p w14:paraId="33203D2A" w14:textId="77777777" w:rsidR="00895942" w:rsidRDefault="00A34080" w:rsidP="007C38AB">
            <w:pPr>
              <w:pStyle w:val="a5"/>
            </w:pPr>
            <w:r>
              <w:rPr>
                <w:b/>
                <w:bCs/>
              </w:rPr>
              <w:t>2</w:t>
            </w:r>
          </w:p>
        </w:tc>
        <w:tc>
          <w:tcPr>
            <w:tcW w:w="3120" w:type="dxa"/>
            <w:tcBorders>
              <w:top w:val="single" w:sz="4" w:space="0" w:color="auto"/>
              <w:left w:val="single" w:sz="4" w:space="0" w:color="auto"/>
            </w:tcBorders>
            <w:shd w:val="clear" w:color="auto" w:fill="FFFFFF"/>
          </w:tcPr>
          <w:p w14:paraId="76D74D7F" w14:textId="77777777" w:rsidR="00895942" w:rsidRDefault="00A34080" w:rsidP="007C38AB">
            <w:pPr>
              <w:pStyle w:val="a5"/>
            </w:pPr>
            <w:r>
              <w:t>Назва предмета закупівлі із зазначенням коду та назви відповідних класифікаторів предмета закупівлі і частин предмета закупівлі (лотів) (за наявності)</w:t>
            </w:r>
          </w:p>
        </w:tc>
        <w:tc>
          <w:tcPr>
            <w:tcW w:w="5395" w:type="dxa"/>
            <w:tcBorders>
              <w:top w:val="single" w:sz="4" w:space="0" w:color="auto"/>
              <w:left w:val="single" w:sz="4" w:space="0" w:color="auto"/>
              <w:right w:val="single" w:sz="4" w:space="0" w:color="auto"/>
            </w:tcBorders>
            <w:shd w:val="clear" w:color="auto" w:fill="FFFFFF"/>
            <w:vAlign w:val="center"/>
          </w:tcPr>
          <w:p w14:paraId="3A604179" w14:textId="77777777" w:rsidR="0061009B" w:rsidRPr="0061009B" w:rsidRDefault="0061009B" w:rsidP="0061009B">
            <w:pPr>
              <w:pStyle w:val="a5"/>
              <w:rPr>
                <w:b/>
                <w:bCs/>
              </w:rPr>
            </w:pPr>
            <w:r w:rsidRPr="0061009B">
              <w:rPr>
                <w:b/>
                <w:bCs/>
              </w:rPr>
              <w:t>Надання послуг з організації гарячого харчування для здобувачів загальної середньої освіти Татарбунарської міської ради Одеської області</w:t>
            </w:r>
          </w:p>
          <w:p w14:paraId="68FD0486" w14:textId="608917F9" w:rsidR="00895942" w:rsidRDefault="00A34080" w:rsidP="007C38AB">
            <w:pPr>
              <w:pStyle w:val="a5"/>
            </w:pPr>
            <w:r>
              <w:t>код за ДК 021:2015</w:t>
            </w:r>
            <w:r w:rsidR="006E0CB8" w:rsidRPr="00EC7990">
              <w:t xml:space="preserve"> </w:t>
            </w:r>
            <w:r>
              <w:t xml:space="preserve">«Єдиного закупівельного словника» </w:t>
            </w:r>
            <w:r w:rsidR="0061009B" w:rsidRPr="0061009B">
              <w:t>55510000-8 — Послуги їдалень</w:t>
            </w:r>
          </w:p>
        </w:tc>
      </w:tr>
      <w:tr w:rsidR="00895942" w14:paraId="50826AE2" w14:textId="77777777" w:rsidTr="007C38AB">
        <w:trPr>
          <w:trHeight w:hRule="exact" w:val="251"/>
          <w:jc w:val="center"/>
        </w:trPr>
        <w:tc>
          <w:tcPr>
            <w:tcW w:w="998" w:type="dxa"/>
            <w:tcBorders>
              <w:top w:val="single" w:sz="4" w:space="0" w:color="auto"/>
              <w:left w:val="single" w:sz="4" w:space="0" w:color="auto"/>
            </w:tcBorders>
            <w:shd w:val="clear" w:color="auto" w:fill="FFFFFF"/>
          </w:tcPr>
          <w:p w14:paraId="15AD38F1" w14:textId="77777777" w:rsidR="00895942" w:rsidRDefault="00A34080" w:rsidP="007C38AB">
            <w:pPr>
              <w:pStyle w:val="a5"/>
            </w:pPr>
            <w:r>
              <w:rPr>
                <w:b/>
                <w:bCs/>
              </w:rPr>
              <w:t>3</w:t>
            </w:r>
          </w:p>
        </w:tc>
        <w:tc>
          <w:tcPr>
            <w:tcW w:w="3120" w:type="dxa"/>
            <w:tcBorders>
              <w:top w:val="single" w:sz="4" w:space="0" w:color="auto"/>
              <w:left w:val="single" w:sz="4" w:space="0" w:color="auto"/>
            </w:tcBorders>
            <w:shd w:val="clear" w:color="auto" w:fill="FFFFFF"/>
            <w:vAlign w:val="center"/>
          </w:tcPr>
          <w:p w14:paraId="316E274E" w14:textId="77777777" w:rsidR="00895942" w:rsidRDefault="00A34080" w:rsidP="007C38AB">
            <w:pPr>
              <w:pStyle w:val="a5"/>
            </w:pPr>
            <w:r>
              <w:t>Вид процедури</w:t>
            </w:r>
          </w:p>
        </w:tc>
        <w:tc>
          <w:tcPr>
            <w:tcW w:w="5395" w:type="dxa"/>
            <w:tcBorders>
              <w:top w:val="single" w:sz="4" w:space="0" w:color="auto"/>
              <w:left w:val="single" w:sz="4" w:space="0" w:color="auto"/>
              <w:right w:val="single" w:sz="4" w:space="0" w:color="auto"/>
            </w:tcBorders>
            <w:shd w:val="clear" w:color="auto" w:fill="FFFFFF"/>
            <w:vAlign w:val="bottom"/>
          </w:tcPr>
          <w:p w14:paraId="69E6A630" w14:textId="77777777" w:rsidR="00895942" w:rsidRDefault="00A34080" w:rsidP="007C38AB">
            <w:pPr>
              <w:pStyle w:val="a5"/>
            </w:pPr>
            <w:r>
              <w:t>Відкриті торги</w:t>
            </w:r>
            <w:r w:rsidR="00157AE4">
              <w:t xml:space="preserve"> з особливостями</w:t>
            </w:r>
          </w:p>
        </w:tc>
      </w:tr>
      <w:tr w:rsidR="00895942" w14:paraId="56B07661" w14:textId="77777777" w:rsidTr="007C38AB">
        <w:trPr>
          <w:trHeight w:hRule="exact" w:val="443"/>
          <w:jc w:val="center"/>
        </w:trPr>
        <w:tc>
          <w:tcPr>
            <w:tcW w:w="998" w:type="dxa"/>
            <w:tcBorders>
              <w:top w:val="single" w:sz="4" w:space="0" w:color="auto"/>
              <w:left w:val="single" w:sz="4" w:space="0" w:color="auto"/>
            </w:tcBorders>
            <w:shd w:val="clear" w:color="auto" w:fill="FFFFFF"/>
          </w:tcPr>
          <w:p w14:paraId="364B4C13" w14:textId="77777777" w:rsidR="00895942" w:rsidRDefault="00A34080" w:rsidP="007C38AB">
            <w:pPr>
              <w:pStyle w:val="a5"/>
            </w:pPr>
            <w:r>
              <w:rPr>
                <w:b/>
                <w:bCs/>
              </w:rPr>
              <w:t>4</w:t>
            </w:r>
          </w:p>
        </w:tc>
        <w:tc>
          <w:tcPr>
            <w:tcW w:w="3120" w:type="dxa"/>
            <w:tcBorders>
              <w:top w:val="single" w:sz="4" w:space="0" w:color="auto"/>
              <w:left w:val="single" w:sz="4" w:space="0" w:color="auto"/>
            </w:tcBorders>
            <w:shd w:val="clear" w:color="auto" w:fill="FFFFFF"/>
            <w:vAlign w:val="center"/>
          </w:tcPr>
          <w:p w14:paraId="01B244EE" w14:textId="77777777" w:rsidR="00895942" w:rsidRDefault="00A34080" w:rsidP="007C38AB">
            <w:pPr>
              <w:pStyle w:val="a5"/>
            </w:pPr>
            <w:r>
              <w:t>Ідентифікатор закупівлі</w:t>
            </w:r>
          </w:p>
        </w:tc>
        <w:tc>
          <w:tcPr>
            <w:tcW w:w="5395" w:type="dxa"/>
            <w:tcBorders>
              <w:top w:val="single" w:sz="4" w:space="0" w:color="auto"/>
              <w:left w:val="single" w:sz="4" w:space="0" w:color="auto"/>
              <w:right w:val="single" w:sz="4" w:space="0" w:color="auto"/>
            </w:tcBorders>
            <w:shd w:val="clear" w:color="auto" w:fill="FFFFFF"/>
            <w:vAlign w:val="center"/>
          </w:tcPr>
          <w:p w14:paraId="2F0B11A3" w14:textId="514A5B73" w:rsidR="00895942" w:rsidRPr="00157AE4" w:rsidRDefault="0061009B" w:rsidP="007C38AB">
            <w:pPr>
              <w:pStyle w:val="a5"/>
              <w:rPr>
                <w:lang w:val="ru-RU"/>
              </w:rPr>
            </w:pPr>
            <w:r w:rsidRPr="0061009B">
              <w:rPr>
                <w:b/>
                <w:bCs/>
              </w:rPr>
              <w:t>UA-2026-08-27-012542-a</w:t>
            </w:r>
          </w:p>
        </w:tc>
      </w:tr>
      <w:tr w:rsidR="00895942" w14:paraId="4EED6098" w14:textId="77777777" w:rsidTr="007C38AB">
        <w:trPr>
          <w:trHeight w:hRule="exact" w:val="8962"/>
          <w:jc w:val="center"/>
        </w:trPr>
        <w:tc>
          <w:tcPr>
            <w:tcW w:w="998" w:type="dxa"/>
            <w:tcBorders>
              <w:top w:val="single" w:sz="4" w:space="0" w:color="auto"/>
              <w:left w:val="single" w:sz="4" w:space="0" w:color="auto"/>
              <w:bottom w:val="single" w:sz="4" w:space="0" w:color="auto"/>
            </w:tcBorders>
            <w:shd w:val="clear" w:color="auto" w:fill="FFFFFF"/>
          </w:tcPr>
          <w:p w14:paraId="4ABA41C0" w14:textId="77777777" w:rsidR="00895942" w:rsidRDefault="00A34080" w:rsidP="007C38AB">
            <w:pPr>
              <w:pStyle w:val="a5"/>
            </w:pPr>
            <w:r>
              <w:rPr>
                <w:b/>
                <w:bCs/>
              </w:rPr>
              <w:t>5</w:t>
            </w:r>
          </w:p>
        </w:tc>
        <w:tc>
          <w:tcPr>
            <w:tcW w:w="3120" w:type="dxa"/>
            <w:tcBorders>
              <w:top w:val="single" w:sz="4" w:space="0" w:color="auto"/>
              <w:left w:val="single" w:sz="4" w:space="0" w:color="auto"/>
              <w:bottom w:val="single" w:sz="4" w:space="0" w:color="auto"/>
            </w:tcBorders>
            <w:shd w:val="clear" w:color="auto" w:fill="FFFFFF"/>
          </w:tcPr>
          <w:p w14:paraId="66794CC6" w14:textId="77777777" w:rsidR="00895942" w:rsidRDefault="00A34080" w:rsidP="007C38AB">
            <w:pPr>
              <w:pStyle w:val="a5"/>
            </w:pPr>
            <w:r>
              <w:t>Обґрунтування технічних та якісних характеристик предмета закупівлі</w:t>
            </w:r>
          </w:p>
        </w:tc>
        <w:tc>
          <w:tcPr>
            <w:tcW w:w="5395" w:type="dxa"/>
            <w:tcBorders>
              <w:top w:val="single" w:sz="4" w:space="0" w:color="auto"/>
              <w:left w:val="single" w:sz="4" w:space="0" w:color="auto"/>
              <w:bottom w:val="single" w:sz="4" w:space="0" w:color="auto"/>
              <w:right w:val="single" w:sz="4" w:space="0" w:color="auto"/>
            </w:tcBorders>
            <w:shd w:val="clear" w:color="auto" w:fill="FFFFFF"/>
          </w:tcPr>
          <w:p w14:paraId="56832298" w14:textId="3870A8BE" w:rsidR="00157AE4" w:rsidRPr="00E31417" w:rsidRDefault="00157AE4" w:rsidP="007C38AB">
            <w:pPr>
              <w:pStyle w:val="a5"/>
              <w:tabs>
                <w:tab w:val="left" w:pos="1526"/>
                <w:tab w:val="left" w:pos="2731"/>
                <w:tab w:val="left" w:pos="3571"/>
              </w:tabs>
              <w:jc w:val="both"/>
              <w:rPr>
                <w:sz w:val="22"/>
                <w:szCs w:val="22"/>
                <w:lang w:val="ru-RU"/>
              </w:rPr>
            </w:pPr>
            <w:r>
              <w:rPr>
                <w:sz w:val="22"/>
                <w:szCs w:val="22"/>
                <w:lang w:val="ru-RU"/>
              </w:rPr>
              <w:t xml:space="preserve">Харчування здійснюється 1 раз на день для учнів закладів загальної середньої освіти. </w:t>
            </w:r>
          </w:p>
          <w:p w14:paraId="7FD2F2D0" w14:textId="77777777" w:rsidR="00895942" w:rsidRDefault="00A34080" w:rsidP="007C38AB">
            <w:pPr>
              <w:pStyle w:val="a5"/>
              <w:tabs>
                <w:tab w:val="left" w:pos="1526"/>
                <w:tab w:val="left" w:pos="2731"/>
                <w:tab w:val="left" w:pos="3571"/>
              </w:tabs>
              <w:jc w:val="both"/>
              <w:rPr>
                <w:sz w:val="22"/>
                <w:szCs w:val="22"/>
              </w:rPr>
            </w:pPr>
            <w:r>
              <w:rPr>
                <w:sz w:val="22"/>
                <w:szCs w:val="22"/>
              </w:rPr>
              <w:t>Харчування</w:t>
            </w:r>
            <w:r>
              <w:rPr>
                <w:sz w:val="22"/>
                <w:szCs w:val="22"/>
              </w:rPr>
              <w:tab/>
              <w:t>повинно</w:t>
            </w:r>
            <w:r>
              <w:rPr>
                <w:sz w:val="22"/>
                <w:szCs w:val="22"/>
              </w:rPr>
              <w:tab/>
              <w:t>бути</w:t>
            </w:r>
            <w:r>
              <w:rPr>
                <w:sz w:val="22"/>
                <w:szCs w:val="22"/>
              </w:rPr>
              <w:tab/>
              <w:t>вітамінізоване,</w:t>
            </w:r>
          </w:p>
          <w:p w14:paraId="5ABA0E58" w14:textId="77777777" w:rsidR="00895942" w:rsidRDefault="00A34080" w:rsidP="007C38AB">
            <w:pPr>
              <w:pStyle w:val="a5"/>
              <w:tabs>
                <w:tab w:val="left" w:pos="1613"/>
                <w:tab w:val="left" w:pos="2189"/>
                <w:tab w:val="left" w:pos="3662"/>
              </w:tabs>
              <w:jc w:val="both"/>
              <w:rPr>
                <w:sz w:val="22"/>
                <w:szCs w:val="22"/>
              </w:rPr>
            </w:pPr>
            <w:r>
              <w:rPr>
                <w:sz w:val="22"/>
                <w:szCs w:val="22"/>
              </w:rPr>
              <w:t>збалансоване</w:t>
            </w:r>
            <w:r>
              <w:rPr>
                <w:sz w:val="22"/>
                <w:szCs w:val="22"/>
              </w:rPr>
              <w:tab/>
              <w:t>та</w:t>
            </w:r>
            <w:r>
              <w:rPr>
                <w:sz w:val="22"/>
                <w:szCs w:val="22"/>
              </w:rPr>
              <w:tab/>
              <w:t>відповідати</w:t>
            </w:r>
            <w:r>
              <w:rPr>
                <w:sz w:val="22"/>
                <w:szCs w:val="22"/>
              </w:rPr>
              <w:tab/>
              <w:t>встановленим</w:t>
            </w:r>
          </w:p>
          <w:p w14:paraId="595D73FC" w14:textId="77777777" w:rsidR="007C38AB" w:rsidRDefault="00A34080" w:rsidP="007C38AB">
            <w:pPr>
              <w:pStyle w:val="a5"/>
              <w:tabs>
                <w:tab w:val="left" w:pos="466"/>
                <w:tab w:val="left" w:pos="1536"/>
                <w:tab w:val="left" w:pos="2842"/>
                <w:tab w:val="left" w:pos="4046"/>
                <w:tab w:val="right" w:pos="4987"/>
              </w:tabs>
              <w:jc w:val="both"/>
              <w:rPr>
                <w:sz w:val="22"/>
                <w:szCs w:val="22"/>
              </w:rPr>
            </w:pPr>
            <w:r>
              <w:rPr>
                <w:sz w:val="22"/>
                <w:szCs w:val="22"/>
              </w:rPr>
              <w:t xml:space="preserve">законодавчим нормам. Заборонено використовувати продукти, що містять ГМО, синтетичні барвники, ароматизатори, підсолоджувачі, підсилювачі смаку, консерванти. </w:t>
            </w:r>
          </w:p>
          <w:p w14:paraId="7F89461A" w14:textId="77777777" w:rsidR="007C38AB" w:rsidRDefault="007C38AB" w:rsidP="007C38AB">
            <w:pPr>
              <w:jc w:val="both"/>
              <w:rPr>
                <w:rFonts w:ascii="Times New Roman" w:hAnsi="Times New Roman"/>
              </w:rPr>
            </w:pPr>
            <w:r>
              <w:rPr>
                <w:rFonts w:ascii="Times New Roman" w:eastAsia="Times New Roman" w:hAnsi="Times New Roman" w:cs="Times New Roman"/>
                <w:color w:val="auto"/>
                <w:lang w:eastAsia="ru-RU" w:bidi="ar-SA"/>
              </w:rPr>
              <w:t xml:space="preserve">Виконавець повинен забезпечувати постачання Замовнику гарячого харчування, обсяги та якість якого відповідають умовам цього додатку та вимогам стандартів, технічних умов та нормативів, що діють на території України. </w:t>
            </w:r>
          </w:p>
          <w:p w14:paraId="50535645" w14:textId="4E2D45C3" w:rsidR="007C38AB" w:rsidRPr="007C38AB" w:rsidRDefault="007C38AB" w:rsidP="007C38AB">
            <w:pPr>
              <w:jc w:val="both"/>
              <w:rPr>
                <w:rFonts w:ascii="Times New Roman" w:eastAsia="Times New Roman" w:hAnsi="Times New Roman" w:cs="Times New Roman"/>
                <w:color w:val="auto"/>
                <w:lang w:eastAsia="ru-RU" w:bidi="ar-SA"/>
              </w:rPr>
            </w:pPr>
            <w:r>
              <w:rPr>
                <w:rFonts w:ascii="Times New Roman" w:eastAsia="Times New Roman" w:hAnsi="Times New Roman" w:cs="Times New Roman"/>
                <w:color w:val="auto"/>
                <w:lang w:eastAsia="ru-RU" w:bidi="ar-SA"/>
              </w:rPr>
              <w:t xml:space="preserve">Постачання гарячих страв здійснюються згідно наданого Виконавцем перспективного двотижневого меню, яке погоджуються з Замовником та за необхідності із з територіальним органом </w:t>
            </w:r>
            <w:r>
              <w:rPr>
                <w:rFonts w:ascii="Times New Roman" w:eastAsia="Times New Roman" w:hAnsi="Times New Roman" w:cs="Times New Roman"/>
                <w:color w:val="auto"/>
                <w:spacing w:val="4"/>
                <w:lang w:eastAsia="ru-RU" w:bidi="ar-SA"/>
              </w:rPr>
              <w:t>Держпродспоживслужби, або іншим органом, який має відповідні повноваження щодо погодження меню для харчування здобувачів освіти, щодо кожної їх категорії.</w:t>
            </w:r>
            <w:r>
              <w:rPr>
                <w:rFonts w:ascii="Times New Roman" w:eastAsia="Times New Roman" w:hAnsi="Times New Roman" w:cs="Times New Roman"/>
                <w:bCs/>
                <w:color w:val="auto"/>
                <w:lang w:eastAsia="ru-RU" w:bidi="ar-SA"/>
              </w:rPr>
              <w:t xml:space="preserve"> </w:t>
            </w:r>
          </w:p>
          <w:p w14:paraId="2821749A" w14:textId="63487800" w:rsidR="007C38AB" w:rsidRDefault="007C38AB" w:rsidP="007C38AB">
            <w:pPr>
              <w:pStyle w:val="a7"/>
              <w:jc w:val="both"/>
              <w:rPr>
                <w:rFonts w:ascii="Times New Roman" w:hAnsi="Times New Roman"/>
                <w:sz w:val="24"/>
                <w:szCs w:val="24"/>
              </w:rPr>
            </w:pPr>
            <w:r>
              <w:rPr>
                <w:rFonts w:ascii="Times New Roman" w:hAnsi="Times New Roman"/>
                <w:sz w:val="24"/>
                <w:szCs w:val="24"/>
              </w:rPr>
              <w:t>Забезпечити раціональним, якісним, здоровим та дієтичним харчуванням здобувачів освіти закладів освіти, яким за медичними показаннями (на підставі документального підтвердження) не дозволяється вживати страви, що входять до складу перспективного узгодженого меню. Для таких здобувачів освіти Виконавцем, спільно з медичним працівником закладів освіти, складається дієтичне двотижневе меню, яке затверджується керівником відповідного закладу освіти Замовника та у разі потреби погоджується з територіальним органом Держпродспоживслужби.</w:t>
            </w:r>
          </w:p>
          <w:p w14:paraId="1F7C192C" w14:textId="55065731" w:rsidR="00895942" w:rsidRDefault="00043D5A" w:rsidP="007C38AB">
            <w:pPr>
              <w:pStyle w:val="a5"/>
              <w:jc w:val="both"/>
              <w:rPr>
                <w:sz w:val="22"/>
                <w:szCs w:val="22"/>
              </w:rPr>
            </w:pPr>
            <w:r>
              <w:rPr>
                <w:sz w:val="22"/>
                <w:szCs w:val="22"/>
              </w:rPr>
              <w:t>.</w:t>
            </w:r>
          </w:p>
          <w:p w14:paraId="76DE72F7" w14:textId="6F4BC84B" w:rsidR="00043D5A" w:rsidRDefault="00043D5A" w:rsidP="007C38AB">
            <w:pPr>
              <w:pStyle w:val="a5"/>
              <w:jc w:val="both"/>
              <w:rPr>
                <w:sz w:val="22"/>
                <w:szCs w:val="22"/>
              </w:rPr>
            </w:pPr>
          </w:p>
        </w:tc>
      </w:tr>
    </w:tbl>
    <w:p w14:paraId="039F9298" w14:textId="77777777" w:rsidR="00895942" w:rsidRDefault="00A34080" w:rsidP="007C38AB">
      <w:pPr>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998"/>
        <w:gridCol w:w="3120"/>
        <w:gridCol w:w="5395"/>
      </w:tblGrid>
      <w:tr w:rsidR="00895942" w14:paraId="62DE9149" w14:textId="77777777" w:rsidTr="00E31417">
        <w:trPr>
          <w:trHeight w:hRule="exact" w:val="698"/>
          <w:jc w:val="center"/>
        </w:trPr>
        <w:tc>
          <w:tcPr>
            <w:tcW w:w="998" w:type="dxa"/>
            <w:tcBorders>
              <w:top w:val="single" w:sz="4" w:space="0" w:color="auto"/>
              <w:left w:val="single" w:sz="4" w:space="0" w:color="auto"/>
            </w:tcBorders>
            <w:shd w:val="clear" w:color="auto" w:fill="FFFFFF"/>
          </w:tcPr>
          <w:p w14:paraId="1BC78FDD" w14:textId="77777777" w:rsidR="00895942" w:rsidRDefault="00A34080" w:rsidP="007C38AB">
            <w:pPr>
              <w:pStyle w:val="a5"/>
            </w:pPr>
            <w:r>
              <w:rPr>
                <w:b/>
                <w:bCs/>
              </w:rPr>
              <w:lastRenderedPageBreak/>
              <w:t>6</w:t>
            </w:r>
          </w:p>
        </w:tc>
        <w:tc>
          <w:tcPr>
            <w:tcW w:w="3120" w:type="dxa"/>
            <w:tcBorders>
              <w:top w:val="single" w:sz="4" w:space="0" w:color="auto"/>
              <w:left w:val="single" w:sz="4" w:space="0" w:color="auto"/>
            </w:tcBorders>
            <w:shd w:val="clear" w:color="auto" w:fill="FFFFFF"/>
            <w:vAlign w:val="bottom"/>
          </w:tcPr>
          <w:p w14:paraId="51E6BF11" w14:textId="77777777" w:rsidR="00895942" w:rsidRDefault="00A34080" w:rsidP="007C38AB">
            <w:pPr>
              <w:pStyle w:val="a5"/>
            </w:pPr>
            <w:r>
              <w:t>Обґрунтування розміру бюджетного призначення</w:t>
            </w:r>
          </w:p>
        </w:tc>
        <w:tc>
          <w:tcPr>
            <w:tcW w:w="5395" w:type="dxa"/>
            <w:tcBorders>
              <w:top w:val="single" w:sz="4" w:space="0" w:color="auto"/>
              <w:left w:val="single" w:sz="4" w:space="0" w:color="auto"/>
              <w:right w:val="single" w:sz="4" w:space="0" w:color="auto"/>
            </w:tcBorders>
            <w:shd w:val="clear" w:color="auto" w:fill="FFFFFF"/>
          </w:tcPr>
          <w:p w14:paraId="1C3CC858" w14:textId="77777777" w:rsidR="00895942" w:rsidRDefault="00A34080" w:rsidP="007C38AB">
            <w:pPr>
              <w:pStyle w:val="a5"/>
              <w:jc w:val="both"/>
            </w:pPr>
            <w:r>
              <w:t>Розмір бюджетного призначення визначений відповідно до кошторису на 202</w:t>
            </w:r>
            <w:r w:rsidR="00157AE4">
              <w:t>6</w:t>
            </w:r>
            <w:r>
              <w:t xml:space="preserve"> рік за КЕКВ 2230</w:t>
            </w:r>
          </w:p>
        </w:tc>
      </w:tr>
      <w:tr w:rsidR="00895942" w14:paraId="3E60A38D" w14:textId="77777777" w:rsidTr="007C38AB">
        <w:trPr>
          <w:trHeight w:hRule="exact" w:val="1725"/>
          <w:jc w:val="center"/>
        </w:trPr>
        <w:tc>
          <w:tcPr>
            <w:tcW w:w="998" w:type="dxa"/>
            <w:tcBorders>
              <w:top w:val="single" w:sz="4" w:space="0" w:color="auto"/>
              <w:left w:val="single" w:sz="4" w:space="0" w:color="auto"/>
              <w:bottom w:val="single" w:sz="4" w:space="0" w:color="auto"/>
            </w:tcBorders>
            <w:shd w:val="clear" w:color="auto" w:fill="FFFFFF"/>
          </w:tcPr>
          <w:p w14:paraId="0F789C00" w14:textId="77777777" w:rsidR="00895942" w:rsidRDefault="00A34080" w:rsidP="007C38AB">
            <w:pPr>
              <w:pStyle w:val="a5"/>
            </w:pPr>
            <w:r>
              <w:rPr>
                <w:b/>
                <w:bCs/>
              </w:rPr>
              <w:t>7</w:t>
            </w:r>
          </w:p>
        </w:tc>
        <w:tc>
          <w:tcPr>
            <w:tcW w:w="3120" w:type="dxa"/>
            <w:tcBorders>
              <w:top w:val="single" w:sz="4" w:space="0" w:color="auto"/>
              <w:left w:val="single" w:sz="4" w:space="0" w:color="auto"/>
              <w:bottom w:val="single" w:sz="4" w:space="0" w:color="auto"/>
            </w:tcBorders>
            <w:shd w:val="clear" w:color="auto" w:fill="FFFFFF"/>
          </w:tcPr>
          <w:p w14:paraId="210576DB" w14:textId="77777777" w:rsidR="00895942" w:rsidRDefault="00A34080" w:rsidP="007C38AB">
            <w:pPr>
              <w:pStyle w:val="a5"/>
              <w:spacing w:line="233" w:lineRule="auto"/>
            </w:pPr>
            <w:r>
              <w:t>Обґрунтування очікуваної вартості предмета закупівлі</w:t>
            </w:r>
          </w:p>
        </w:tc>
        <w:tc>
          <w:tcPr>
            <w:tcW w:w="5395" w:type="dxa"/>
            <w:tcBorders>
              <w:top w:val="single" w:sz="4" w:space="0" w:color="auto"/>
              <w:left w:val="single" w:sz="4" w:space="0" w:color="auto"/>
              <w:bottom w:val="single" w:sz="4" w:space="0" w:color="auto"/>
              <w:right w:val="single" w:sz="4" w:space="0" w:color="auto"/>
            </w:tcBorders>
            <w:shd w:val="clear" w:color="auto" w:fill="FFFFFF"/>
          </w:tcPr>
          <w:p w14:paraId="69AD74A4" w14:textId="444906E0" w:rsidR="00895942" w:rsidRDefault="00A34080" w:rsidP="007C38AB">
            <w:pPr>
              <w:pStyle w:val="a5"/>
              <w:tabs>
                <w:tab w:val="left" w:pos="0"/>
                <w:tab w:val="left" w:pos="1507"/>
                <w:tab w:val="left" w:pos="2213"/>
                <w:tab w:val="left" w:pos="3792"/>
                <w:tab w:val="left" w:pos="4426"/>
              </w:tabs>
              <w:spacing w:line="233" w:lineRule="auto"/>
              <w:jc w:val="both"/>
            </w:pPr>
            <w:r>
              <w:t xml:space="preserve">Очікувана вартість предмета закупівлі становить </w:t>
            </w:r>
            <w:r w:rsidR="00A60B90">
              <w:t xml:space="preserve">              </w:t>
            </w:r>
            <w:r w:rsidR="0061009B" w:rsidRPr="0061009B">
              <w:t>10804700,00</w:t>
            </w:r>
            <w:r>
              <w:t xml:space="preserve">грн., що відповідає розміру бюджетного призначення. </w:t>
            </w:r>
            <w:r w:rsidR="00110B78">
              <w:t xml:space="preserve">Розрахунок здійснений на підставі </w:t>
            </w:r>
            <w:r w:rsidR="00F90E8F" w:rsidRPr="0086103B">
              <w:t xml:space="preserve">рішення Татарбунарської міської ради </w:t>
            </w:r>
            <w:r w:rsidR="00110B78" w:rsidRPr="0086103B">
              <w:t>та</w:t>
            </w:r>
            <w:r w:rsidR="00110B78" w:rsidRPr="009E0DF7">
              <w:t xml:space="preserve"> орієнтовної кількості учнів, які відвідують заклади освіти.</w:t>
            </w:r>
          </w:p>
        </w:tc>
      </w:tr>
    </w:tbl>
    <w:p w14:paraId="1C6F2840" w14:textId="77777777" w:rsidR="00A34080" w:rsidRDefault="00A34080" w:rsidP="007C38AB"/>
    <w:sectPr w:rsidR="00A34080" w:rsidSect="007C38AB">
      <w:pgSz w:w="11900" w:h="16840"/>
      <w:pgMar w:top="709" w:right="808" w:bottom="214" w:left="1578" w:header="648"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CA206" w14:textId="77777777" w:rsidR="00F90E8F" w:rsidRDefault="00F90E8F" w:rsidP="00895942">
      <w:r>
        <w:separator/>
      </w:r>
    </w:p>
  </w:endnote>
  <w:endnote w:type="continuationSeparator" w:id="0">
    <w:p w14:paraId="763759EE" w14:textId="77777777" w:rsidR="00F90E8F" w:rsidRDefault="00F90E8F" w:rsidP="00895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07BC2" w14:textId="77777777" w:rsidR="00F90E8F" w:rsidRDefault="00F90E8F"/>
  </w:footnote>
  <w:footnote w:type="continuationSeparator" w:id="0">
    <w:p w14:paraId="79F8283C" w14:textId="77777777" w:rsidR="00F90E8F" w:rsidRDefault="00F90E8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42770B"/>
    <w:multiLevelType w:val="hybridMultilevel"/>
    <w:tmpl w:val="9F167E6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16cid:durableId="17635308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Setting w:name="useWord2013TrackBottomHyphenation" w:uri="http://schemas.microsoft.com/office/word" w:val="1"/>
  </w:compat>
  <w:rsids>
    <w:rsidRoot w:val="00895942"/>
    <w:rsid w:val="00007385"/>
    <w:rsid w:val="00043D5A"/>
    <w:rsid w:val="000659A6"/>
    <w:rsid w:val="000F4A4F"/>
    <w:rsid w:val="0011041F"/>
    <w:rsid w:val="00110B78"/>
    <w:rsid w:val="00157AE4"/>
    <w:rsid w:val="001707CB"/>
    <w:rsid w:val="00193F07"/>
    <w:rsid w:val="001B18AF"/>
    <w:rsid w:val="001F0F31"/>
    <w:rsid w:val="002255B2"/>
    <w:rsid w:val="00244558"/>
    <w:rsid w:val="00253249"/>
    <w:rsid w:val="00295EEB"/>
    <w:rsid w:val="002D38C2"/>
    <w:rsid w:val="002D73F7"/>
    <w:rsid w:val="0035202F"/>
    <w:rsid w:val="00413435"/>
    <w:rsid w:val="00422111"/>
    <w:rsid w:val="004E619D"/>
    <w:rsid w:val="00512D9D"/>
    <w:rsid w:val="00525E71"/>
    <w:rsid w:val="005835E3"/>
    <w:rsid w:val="005875CD"/>
    <w:rsid w:val="005D06F6"/>
    <w:rsid w:val="0061009B"/>
    <w:rsid w:val="0062039A"/>
    <w:rsid w:val="00680BDF"/>
    <w:rsid w:val="00681284"/>
    <w:rsid w:val="0069436D"/>
    <w:rsid w:val="006B23B7"/>
    <w:rsid w:val="006E0CB8"/>
    <w:rsid w:val="00733B06"/>
    <w:rsid w:val="00745AAA"/>
    <w:rsid w:val="00752A09"/>
    <w:rsid w:val="007B3FDA"/>
    <w:rsid w:val="007C38AB"/>
    <w:rsid w:val="0081590B"/>
    <w:rsid w:val="0086103B"/>
    <w:rsid w:val="00895942"/>
    <w:rsid w:val="008B1EB3"/>
    <w:rsid w:val="00934321"/>
    <w:rsid w:val="0096561A"/>
    <w:rsid w:val="009D1049"/>
    <w:rsid w:val="009E0DF7"/>
    <w:rsid w:val="009E537D"/>
    <w:rsid w:val="00A34080"/>
    <w:rsid w:val="00A37806"/>
    <w:rsid w:val="00A60B90"/>
    <w:rsid w:val="00AB1C65"/>
    <w:rsid w:val="00AD2515"/>
    <w:rsid w:val="00AD59A8"/>
    <w:rsid w:val="00B75E28"/>
    <w:rsid w:val="00BC2943"/>
    <w:rsid w:val="00BE6E21"/>
    <w:rsid w:val="00C02594"/>
    <w:rsid w:val="00C22A2A"/>
    <w:rsid w:val="00C43D41"/>
    <w:rsid w:val="00CC5615"/>
    <w:rsid w:val="00CD5357"/>
    <w:rsid w:val="00D3072C"/>
    <w:rsid w:val="00DB345F"/>
    <w:rsid w:val="00E31417"/>
    <w:rsid w:val="00E33978"/>
    <w:rsid w:val="00E80D3B"/>
    <w:rsid w:val="00E90BD8"/>
    <w:rsid w:val="00EB2E5F"/>
    <w:rsid w:val="00EC7990"/>
    <w:rsid w:val="00EC7C2C"/>
    <w:rsid w:val="00F066FE"/>
    <w:rsid w:val="00F31ED0"/>
    <w:rsid w:val="00F4215A"/>
    <w:rsid w:val="00F90E8F"/>
    <w:rsid w:val="00F91C7B"/>
    <w:rsid w:val="00FA3E61"/>
    <w:rsid w:val="00FC0E4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03005"/>
  <w15:docId w15:val="{31CE5BF2-D2AF-4BCD-A43E-7DB3DBC63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Unicode MS" w:eastAsia="Arial Unicode MS" w:hAnsi="Arial Unicode MS" w:cs="Arial Unicode MS"/>
        <w:sz w:val="24"/>
        <w:szCs w:val="24"/>
        <w:lang w:val="uk-UA" w:eastAsia="uk-UA" w:bidi="uk-U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895942"/>
    <w:rPr>
      <w:color w:val="00000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895942"/>
    <w:rPr>
      <w:rFonts w:ascii="Times New Roman" w:eastAsia="Times New Roman" w:hAnsi="Times New Roman" w:cs="Times New Roman"/>
      <w:b/>
      <w:bCs/>
      <w:i w:val="0"/>
      <w:iCs w:val="0"/>
      <w:smallCaps w:val="0"/>
      <w:strike w:val="0"/>
      <w:u w:val="none"/>
      <w:shd w:val="clear" w:color="auto" w:fill="auto"/>
    </w:rPr>
  </w:style>
  <w:style w:type="character" w:customStyle="1" w:styleId="a4">
    <w:name w:val="Другое_"/>
    <w:basedOn w:val="a0"/>
    <w:link w:val="a5"/>
    <w:rsid w:val="00895942"/>
    <w:rPr>
      <w:rFonts w:ascii="Times New Roman" w:eastAsia="Times New Roman" w:hAnsi="Times New Roman" w:cs="Times New Roman"/>
      <w:b w:val="0"/>
      <w:bCs w:val="0"/>
      <w:i w:val="0"/>
      <w:iCs w:val="0"/>
      <w:smallCaps w:val="0"/>
      <w:strike w:val="0"/>
      <w:u w:val="none"/>
      <w:shd w:val="clear" w:color="auto" w:fill="auto"/>
    </w:rPr>
  </w:style>
  <w:style w:type="paragraph" w:customStyle="1" w:styleId="1">
    <w:name w:val="Основной текст1"/>
    <w:basedOn w:val="a"/>
    <w:link w:val="a3"/>
    <w:rsid w:val="00895942"/>
    <w:pPr>
      <w:spacing w:after="260" w:line="262" w:lineRule="auto"/>
      <w:jc w:val="center"/>
    </w:pPr>
    <w:rPr>
      <w:rFonts w:ascii="Times New Roman" w:eastAsia="Times New Roman" w:hAnsi="Times New Roman" w:cs="Times New Roman"/>
      <w:b/>
      <w:bCs/>
    </w:rPr>
  </w:style>
  <w:style w:type="paragraph" w:customStyle="1" w:styleId="a5">
    <w:name w:val="Другое"/>
    <w:basedOn w:val="a"/>
    <w:link w:val="a4"/>
    <w:rsid w:val="00895942"/>
    <w:rPr>
      <w:rFonts w:ascii="Times New Roman" w:eastAsia="Times New Roman" w:hAnsi="Times New Roman" w:cs="Times New Roman"/>
    </w:rPr>
  </w:style>
  <w:style w:type="paragraph" w:styleId="a6">
    <w:name w:val="List Paragraph"/>
    <w:basedOn w:val="a"/>
    <w:uiPriority w:val="34"/>
    <w:qFormat/>
    <w:rsid w:val="00DB345F"/>
    <w:pPr>
      <w:ind w:left="720"/>
      <w:contextualSpacing/>
    </w:pPr>
  </w:style>
  <w:style w:type="paragraph" w:styleId="a7">
    <w:name w:val="No Spacing"/>
    <w:qFormat/>
    <w:rsid w:val="007C38AB"/>
    <w:pPr>
      <w:widowControl/>
      <w:suppressAutoHyphens/>
    </w:pPr>
    <w:rPr>
      <w:rFonts w:ascii="Calibri" w:eastAsia="Times New Roman" w:hAnsi="Calibri" w:cs="Calibri"/>
      <w:kern w:val="2"/>
      <w:sz w:val="22"/>
      <w:szCs w:val="22"/>
      <w:lang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4113024">
      <w:bodyDiv w:val="1"/>
      <w:marLeft w:val="0"/>
      <w:marRight w:val="0"/>
      <w:marTop w:val="0"/>
      <w:marBottom w:val="0"/>
      <w:divBdr>
        <w:top w:val="none" w:sz="0" w:space="0" w:color="auto"/>
        <w:left w:val="none" w:sz="0" w:space="0" w:color="auto"/>
        <w:bottom w:val="none" w:sz="0" w:space="0" w:color="auto"/>
        <w:right w:val="none" w:sz="0" w:space="0" w:color="auto"/>
      </w:divBdr>
    </w:div>
    <w:div w:id="18601200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393</TotalTime>
  <Pages>2</Pages>
  <Words>480</Words>
  <Characters>2736</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Admin</cp:lastModifiedBy>
  <cp:revision>65</cp:revision>
  <cp:lastPrinted>2025-09-05T08:52:00Z</cp:lastPrinted>
  <dcterms:created xsi:type="dcterms:W3CDTF">2022-01-18T09:10:00Z</dcterms:created>
  <dcterms:modified xsi:type="dcterms:W3CDTF">2026-09-02T12:43:00Z</dcterms:modified>
</cp:coreProperties>
</file>